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E442" w14:textId="77777777" w:rsidR="00851567" w:rsidRDefault="00851567" w:rsidP="00491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8BDD2" w14:textId="52111DE0" w:rsidR="00491043" w:rsidRPr="00491043" w:rsidRDefault="00491043" w:rsidP="00851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043">
        <w:rPr>
          <w:rFonts w:ascii="Times New Roman" w:hAnsi="Times New Roman" w:cs="Times New Roman"/>
          <w:b/>
          <w:bCs/>
          <w:sz w:val="28"/>
          <w:szCs w:val="28"/>
        </w:rPr>
        <w:t>Popis tema završnih radova – školska godina 2021./2022.</w:t>
      </w:r>
    </w:p>
    <w:p w14:paraId="357E8716" w14:textId="77777777" w:rsidR="00851567" w:rsidRDefault="00851567">
      <w:pPr>
        <w:rPr>
          <w:rFonts w:ascii="Times New Roman" w:hAnsi="Times New Roman" w:cs="Times New Roman"/>
          <w:sz w:val="24"/>
          <w:szCs w:val="24"/>
        </w:rPr>
      </w:pPr>
    </w:p>
    <w:p w14:paraId="407738DA" w14:textId="5B21A9DE" w:rsidR="00491043" w:rsidRDefault="004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Predmeti: Osnove ekonomije i Društveno odgovorno poslovanje</w:t>
      </w:r>
    </w:p>
    <w:p w14:paraId="071DA0B4" w14:textId="164679C2" w:rsidR="00491043" w:rsidRDefault="0049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Nastavnica: Nikolina Fugošić </w:t>
      </w:r>
    </w:p>
    <w:p w14:paraId="4194288C" w14:textId="77777777" w:rsidR="00491043" w:rsidRDefault="00491043">
      <w:pPr>
        <w:rPr>
          <w:rFonts w:ascii="Times New Roman" w:hAnsi="Times New Roman" w:cs="Times New Roman"/>
          <w:sz w:val="24"/>
          <w:szCs w:val="24"/>
        </w:rPr>
      </w:pPr>
    </w:p>
    <w:p w14:paraId="3124E78A" w14:textId="7D949996" w:rsidR="00F826CF" w:rsidRPr="001B00C2" w:rsidRDefault="00F826CF">
      <w:pPr>
        <w:rPr>
          <w:rFonts w:ascii="Times New Roman" w:hAnsi="Times New Roman" w:cs="Times New Roman"/>
          <w:sz w:val="24"/>
          <w:szCs w:val="24"/>
        </w:rPr>
      </w:pPr>
      <w:r w:rsidRPr="001B00C2">
        <w:rPr>
          <w:rFonts w:ascii="Times New Roman" w:hAnsi="Times New Roman" w:cs="Times New Roman"/>
          <w:sz w:val="24"/>
          <w:szCs w:val="24"/>
        </w:rPr>
        <w:t xml:space="preserve">Popis tema za završni rad iz predmeta </w:t>
      </w:r>
      <w:r w:rsidR="001B00C2" w:rsidRPr="001B00C2">
        <w:rPr>
          <w:rFonts w:ascii="Times New Roman" w:hAnsi="Times New Roman" w:cs="Times New Roman"/>
          <w:sz w:val="24"/>
          <w:szCs w:val="24"/>
        </w:rPr>
        <w:t>„</w:t>
      </w:r>
      <w:r w:rsidRPr="001B00C2">
        <w:rPr>
          <w:rFonts w:ascii="Times New Roman" w:hAnsi="Times New Roman" w:cs="Times New Roman"/>
          <w:b/>
          <w:bCs/>
          <w:sz w:val="24"/>
          <w:szCs w:val="24"/>
        </w:rPr>
        <w:t>Osnove ekonomije</w:t>
      </w:r>
      <w:r w:rsidR="001B00C2" w:rsidRPr="001B00C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91043">
        <w:rPr>
          <w:rFonts w:ascii="Times New Roman" w:hAnsi="Times New Roman" w:cs="Times New Roman"/>
          <w:sz w:val="24"/>
          <w:szCs w:val="24"/>
        </w:rPr>
        <w:t>:</w:t>
      </w:r>
    </w:p>
    <w:p w14:paraId="71832A70" w14:textId="391F5EB2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Instrumenti fiskalne politike i gospodarski rast </w:t>
      </w:r>
    </w:p>
    <w:p w14:paraId="0380A3F7" w14:textId="122BCC61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Stanovništvo kao činitelj gospodarskog rasta i razvoja</w:t>
      </w:r>
    </w:p>
    <w:p w14:paraId="354C6873" w14:textId="180E1DF1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Poslovni ciklusi i mjer</w:t>
      </w:r>
      <w:r w:rsidR="00136B8E" w:rsidRPr="000731FC">
        <w:rPr>
          <w:rFonts w:ascii="Times New Roman" w:hAnsi="Times New Roman" w:cs="Times New Roman"/>
          <w:sz w:val="24"/>
          <w:szCs w:val="24"/>
        </w:rPr>
        <w:t>e</w:t>
      </w:r>
      <w:r w:rsidRPr="000731FC">
        <w:rPr>
          <w:rFonts w:ascii="Times New Roman" w:hAnsi="Times New Roman" w:cs="Times New Roman"/>
          <w:sz w:val="24"/>
          <w:szCs w:val="24"/>
        </w:rPr>
        <w:t xml:space="preserve"> gospodarske politike</w:t>
      </w:r>
      <w:r w:rsidR="00491043" w:rsidRPr="00073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AF74E" w14:textId="709F5F7E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Investicije kao činitelj gospodarskog rasta</w:t>
      </w:r>
      <w:r w:rsidR="00136B8E" w:rsidRPr="000731FC">
        <w:rPr>
          <w:rFonts w:ascii="Times New Roman" w:hAnsi="Times New Roman" w:cs="Times New Roman"/>
          <w:sz w:val="24"/>
          <w:szCs w:val="24"/>
        </w:rPr>
        <w:t xml:space="preserve"> i razvoja</w:t>
      </w:r>
      <w:r w:rsidRPr="00073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A96BA" w14:textId="2D1F66C7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Zaštita tržišnog natjecanja </w:t>
      </w:r>
    </w:p>
    <w:p w14:paraId="7E945391" w14:textId="28B69977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Nezaposlenost i programi poticanja zapošljavanja u Republici Hrvatskoj</w:t>
      </w:r>
    </w:p>
    <w:p w14:paraId="267816EB" w14:textId="3213734A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>Politika razvoja malih i nedovoljno razvijenih zemalja</w:t>
      </w:r>
    </w:p>
    <w:p w14:paraId="2F3ABCBE" w14:textId="002A346A" w:rsidR="00F826CF" w:rsidRPr="000731FC" w:rsidRDefault="00F826CF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Središnja banka i monetarna politika </w:t>
      </w:r>
    </w:p>
    <w:p w14:paraId="035F4A5C" w14:textId="26C64627" w:rsidR="009D20E1" w:rsidRPr="000731FC" w:rsidRDefault="00727512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Položaj Republike Hrvatske u međunarodnom okružju </w:t>
      </w:r>
    </w:p>
    <w:p w14:paraId="1F7E13A5" w14:textId="6E29733D" w:rsidR="00727512" w:rsidRPr="000731FC" w:rsidRDefault="001B00C2" w:rsidP="00F82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1FC">
        <w:rPr>
          <w:rFonts w:ascii="Times New Roman" w:hAnsi="Times New Roman" w:cs="Times New Roman"/>
          <w:sz w:val="24"/>
          <w:szCs w:val="24"/>
        </w:rPr>
        <w:t xml:space="preserve">Potrošnja prirodnih resursa i budućnost gospodarskog razvoja </w:t>
      </w:r>
      <w:bookmarkStart w:id="0" w:name="_GoBack"/>
      <w:bookmarkEnd w:id="0"/>
    </w:p>
    <w:p w14:paraId="5519FFB4" w14:textId="787C91DA" w:rsidR="001B00C2" w:rsidRDefault="001B00C2" w:rsidP="001B0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F45660" w14:textId="77777777" w:rsidR="00491043" w:rsidRPr="001B00C2" w:rsidRDefault="00491043" w:rsidP="001B00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A04AF8" w14:textId="306635CF" w:rsidR="00491043" w:rsidRPr="001B00C2" w:rsidRDefault="004C6D66" w:rsidP="004C6D66">
      <w:pPr>
        <w:rPr>
          <w:rFonts w:ascii="Times New Roman" w:hAnsi="Times New Roman" w:cs="Times New Roman"/>
          <w:sz w:val="24"/>
          <w:szCs w:val="24"/>
        </w:rPr>
      </w:pPr>
      <w:r w:rsidRPr="001B00C2">
        <w:rPr>
          <w:rFonts w:ascii="Times New Roman" w:hAnsi="Times New Roman" w:cs="Times New Roman"/>
          <w:sz w:val="24"/>
          <w:szCs w:val="24"/>
        </w:rPr>
        <w:t xml:space="preserve">Popis tema za završni </w:t>
      </w:r>
      <w:r w:rsidR="001B00C2" w:rsidRPr="001B00C2">
        <w:rPr>
          <w:rFonts w:ascii="Times New Roman" w:hAnsi="Times New Roman" w:cs="Times New Roman"/>
          <w:sz w:val="24"/>
          <w:szCs w:val="24"/>
        </w:rPr>
        <w:t xml:space="preserve">rad </w:t>
      </w:r>
      <w:r w:rsidRPr="001B00C2">
        <w:rPr>
          <w:rFonts w:ascii="Times New Roman" w:hAnsi="Times New Roman" w:cs="Times New Roman"/>
          <w:sz w:val="24"/>
          <w:szCs w:val="24"/>
        </w:rPr>
        <w:t xml:space="preserve">iz predmeta </w:t>
      </w:r>
      <w:r w:rsidR="001B00C2" w:rsidRPr="001B00C2">
        <w:rPr>
          <w:rFonts w:ascii="Times New Roman" w:hAnsi="Times New Roman" w:cs="Times New Roman"/>
          <w:sz w:val="24"/>
          <w:szCs w:val="24"/>
        </w:rPr>
        <w:t>„</w:t>
      </w:r>
      <w:r w:rsidRPr="001B00C2">
        <w:rPr>
          <w:rFonts w:ascii="Times New Roman" w:hAnsi="Times New Roman" w:cs="Times New Roman"/>
          <w:b/>
          <w:bCs/>
          <w:sz w:val="24"/>
          <w:szCs w:val="24"/>
        </w:rPr>
        <w:t>Društveno odgovorno poslovanj</w:t>
      </w:r>
      <w:r w:rsidR="001B00C2" w:rsidRPr="001B00C2">
        <w:rPr>
          <w:rFonts w:ascii="Times New Roman" w:hAnsi="Times New Roman" w:cs="Times New Roman"/>
          <w:b/>
          <w:bCs/>
          <w:sz w:val="24"/>
          <w:szCs w:val="24"/>
        </w:rPr>
        <w:t>e“</w:t>
      </w:r>
      <w:r w:rsidR="00491043">
        <w:rPr>
          <w:rFonts w:ascii="Times New Roman" w:hAnsi="Times New Roman" w:cs="Times New Roman"/>
          <w:sz w:val="24"/>
          <w:szCs w:val="24"/>
        </w:rPr>
        <w:t>:</w:t>
      </w:r>
    </w:p>
    <w:p w14:paraId="168DBE4E" w14:textId="1561D599" w:rsidR="004C6D66" w:rsidRPr="00851567" w:rsidRDefault="004C6D66" w:rsidP="004C6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B00C2">
        <w:rPr>
          <w:rFonts w:ascii="Times New Roman" w:hAnsi="Times New Roman" w:cs="Times New Roman"/>
          <w:sz w:val="24"/>
          <w:szCs w:val="24"/>
        </w:rPr>
        <w:t xml:space="preserve">Razvrstavanje i recikliranje otpada u lokalnoj zajednici </w:t>
      </w:r>
      <w:r w:rsidR="009D20E1" w:rsidRPr="001B00C2">
        <w:rPr>
          <w:rFonts w:ascii="Times New Roman" w:hAnsi="Times New Roman" w:cs="Times New Roman"/>
          <w:sz w:val="24"/>
          <w:szCs w:val="24"/>
        </w:rPr>
        <w:t xml:space="preserve">- </w:t>
      </w:r>
      <w:r w:rsidRPr="001B00C2">
        <w:rPr>
          <w:rFonts w:ascii="Times New Roman" w:hAnsi="Times New Roman" w:cs="Times New Roman"/>
          <w:sz w:val="24"/>
          <w:szCs w:val="24"/>
        </w:rPr>
        <w:t xml:space="preserve">na </w:t>
      </w:r>
      <w:r w:rsidR="00136B8E">
        <w:rPr>
          <w:rFonts w:ascii="Times New Roman" w:hAnsi="Times New Roman" w:cs="Times New Roman"/>
          <w:sz w:val="24"/>
          <w:szCs w:val="24"/>
        </w:rPr>
        <w:t>primjeru trgovačkog društva</w:t>
      </w:r>
      <w:r w:rsidRPr="001B00C2">
        <w:rPr>
          <w:rFonts w:ascii="Times New Roman" w:hAnsi="Times New Roman" w:cs="Times New Roman"/>
          <w:sz w:val="24"/>
          <w:szCs w:val="24"/>
        </w:rPr>
        <w:t xml:space="preserve"> </w:t>
      </w:r>
      <w:r w:rsidRPr="00851567">
        <w:rPr>
          <w:rFonts w:ascii="Times New Roman" w:hAnsi="Times New Roman" w:cs="Times New Roman"/>
          <w:i/>
          <w:iCs/>
          <w:sz w:val="24"/>
          <w:szCs w:val="24"/>
        </w:rPr>
        <w:t>Ponikve eko otok Krk</w:t>
      </w:r>
      <w:r w:rsidR="00851567" w:rsidRPr="00851567">
        <w:rPr>
          <w:rFonts w:ascii="Times New Roman" w:hAnsi="Times New Roman" w:cs="Times New Roman"/>
          <w:i/>
          <w:iCs/>
          <w:sz w:val="24"/>
          <w:szCs w:val="24"/>
        </w:rPr>
        <w:t xml:space="preserve"> d.o.o.</w:t>
      </w:r>
    </w:p>
    <w:p w14:paraId="0827D045" w14:textId="54F3A0AD" w:rsidR="009D20E1" w:rsidRPr="00851567" w:rsidRDefault="009D20E1" w:rsidP="009D2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B00C2">
        <w:rPr>
          <w:rFonts w:ascii="Times New Roman" w:hAnsi="Times New Roman" w:cs="Times New Roman"/>
          <w:sz w:val="24"/>
          <w:szCs w:val="24"/>
        </w:rPr>
        <w:t xml:space="preserve">Primjena društveno odgovornog poslovanja – na primjeru </w:t>
      </w:r>
      <w:r w:rsidR="00851567">
        <w:rPr>
          <w:rFonts w:ascii="Times New Roman" w:hAnsi="Times New Roman" w:cs="Times New Roman"/>
          <w:sz w:val="24"/>
          <w:szCs w:val="24"/>
        </w:rPr>
        <w:t>trgovačkog društva</w:t>
      </w:r>
      <w:r w:rsidR="004C6D66" w:rsidRPr="001B00C2">
        <w:rPr>
          <w:rFonts w:ascii="Times New Roman" w:hAnsi="Times New Roman" w:cs="Times New Roman"/>
          <w:sz w:val="24"/>
          <w:szCs w:val="24"/>
        </w:rPr>
        <w:t xml:space="preserve"> </w:t>
      </w:r>
      <w:r w:rsidRPr="00851567">
        <w:rPr>
          <w:rFonts w:ascii="Times New Roman" w:hAnsi="Times New Roman" w:cs="Times New Roman"/>
          <w:i/>
          <w:iCs/>
          <w:sz w:val="24"/>
          <w:szCs w:val="24"/>
        </w:rPr>
        <w:t>Rimac Automobili</w:t>
      </w:r>
      <w:r w:rsidR="00851567" w:rsidRPr="00851567">
        <w:rPr>
          <w:rFonts w:ascii="Times New Roman" w:hAnsi="Times New Roman" w:cs="Times New Roman"/>
          <w:i/>
          <w:iCs/>
          <w:sz w:val="24"/>
          <w:szCs w:val="24"/>
        </w:rPr>
        <w:t xml:space="preserve"> d.o.o.</w:t>
      </w:r>
    </w:p>
    <w:p w14:paraId="74D0F89B" w14:textId="297820FA" w:rsidR="009D20E1" w:rsidRPr="001B00C2" w:rsidRDefault="009D20E1" w:rsidP="009D2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D20E1" w:rsidRPr="001B00C2" w:rsidSect="004910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9DF"/>
    <w:multiLevelType w:val="hybridMultilevel"/>
    <w:tmpl w:val="00947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4D9"/>
    <w:multiLevelType w:val="hybridMultilevel"/>
    <w:tmpl w:val="ED883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16EE"/>
    <w:multiLevelType w:val="hybridMultilevel"/>
    <w:tmpl w:val="D1789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F"/>
    <w:rsid w:val="000731FC"/>
    <w:rsid w:val="00136B8E"/>
    <w:rsid w:val="001B00C2"/>
    <w:rsid w:val="002526A0"/>
    <w:rsid w:val="00491043"/>
    <w:rsid w:val="004C6D66"/>
    <w:rsid w:val="00515B61"/>
    <w:rsid w:val="00727512"/>
    <w:rsid w:val="00851567"/>
    <w:rsid w:val="009D20E1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F200"/>
  <w15:chartTrackingRefBased/>
  <w15:docId w15:val="{CD5551DF-6718-49BE-B868-060002B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Fugošić</dc:creator>
  <cp:keywords/>
  <dc:description/>
  <cp:lastModifiedBy>Author</cp:lastModifiedBy>
  <cp:revision>2</cp:revision>
  <dcterms:created xsi:type="dcterms:W3CDTF">2021-10-28T10:30:00Z</dcterms:created>
  <dcterms:modified xsi:type="dcterms:W3CDTF">2021-10-28T10:30:00Z</dcterms:modified>
</cp:coreProperties>
</file>